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B0F" w:rsidRPr="00B44B0F" w:rsidRDefault="00B44B0F" w:rsidP="00B44B0F">
      <w:pPr>
        <w:jc w:val="center"/>
        <w:rPr>
          <w:b/>
          <w:sz w:val="36"/>
          <w:szCs w:val="36"/>
        </w:rPr>
      </w:pPr>
      <w:r w:rsidRPr="00B44B0F">
        <w:rPr>
          <w:b/>
          <w:sz w:val="36"/>
          <w:szCs w:val="36"/>
        </w:rPr>
        <w:t xml:space="preserve">Map to show the location of the six sites used and the change in </w:t>
      </w:r>
      <w:proofErr w:type="spellStart"/>
      <w:r w:rsidRPr="00B44B0F">
        <w:rPr>
          <w:b/>
          <w:sz w:val="36"/>
          <w:szCs w:val="36"/>
        </w:rPr>
        <w:t>bedload</w:t>
      </w:r>
      <w:proofErr w:type="spellEnd"/>
      <w:r w:rsidRPr="00B44B0F">
        <w:rPr>
          <w:b/>
          <w:sz w:val="36"/>
          <w:szCs w:val="36"/>
        </w:rPr>
        <w:t xml:space="preserve"> shape as we move down the river.</w:t>
      </w: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981075</wp:posOffset>
            </wp:positionV>
            <wp:extent cx="10694035" cy="5667375"/>
            <wp:effectExtent l="19050" t="0" r="0" b="0"/>
            <wp:wrapTight wrapText="bothSides">
              <wp:wrapPolygon edited="0">
                <wp:start x="-38" y="0"/>
                <wp:lineTo x="-38" y="21564"/>
                <wp:lineTo x="21586" y="21564"/>
                <wp:lineTo x="21586" y="0"/>
                <wp:lineTo x="-3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37" t="16838" r="21160" b="1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 w:type="page"/>
      </w:r>
      <w:r w:rsidRPr="00B44B0F">
        <w:rPr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666115</wp:posOffset>
            </wp:positionV>
            <wp:extent cx="10661015" cy="5838825"/>
            <wp:effectExtent l="19050" t="0" r="6985" b="0"/>
            <wp:wrapTight wrapText="bothSides">
              <wp:wrapPolygon edited="0">
                <wp:start x="-39" y="0"/>
                <wp:lineTo x="-39" y="21565"/>
                <wp:lineTo x="21614" y="21565"/>
                <wp:lineTo x="21614" y="0"/>
                <wp:lineTo x="-39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92" t="16495" r="19524" b="2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4B0F">
        <w:rPr>
          <w:b/>
          <w:sz w:val="36"/>
          <w:szCs w:val="36"/>
        </w:rPr>
        <w:t xml:space="preserve">Map to show the location of the six sites used and the change in </w:t>
      </w:r>
      <w:proofErr w:type="spellStart"/>
      <w:r w:rsidRPr="00B44B0F">
        <w:rPr>
          <w:b/>
          <w:sz w:val="36"/>
          <w:szCs w:val="36"/>
        </w:rPr>
        <w:t>bedload</w:t>
      </w:r>
      <w:proofErr w:type="spellEnd"/>
      <w:r w:rsidRPr="00B44B0F">
        <w:rPr>
          <w:b/>
          <w:sz w:val="36"/>
          <w:szCs w:val="36"/>
        </w:rPr>
        <w:t xml:space="preserve"> shape as we move down the river.</w:t>
      </w:r>
    </w:p>
    <w:p w:rsidR="009E1CED" w:rsidRPr="00B44B0F" w:rsidRDefault="004C4EB8" w:rsidP="00B44B0F">
      <w:pPr>
        <w:jc w:val="center"/>
        <w:rPr>
          <w:b/>
          <w:sz w:val="36"/>
          <w:szCs w:val="36"/>
        </w:rPr>
      </w:pPr>
      <w:r w:rsidRPr="004C4EB8">
        <w:rPr>
          <w:b/>
          <w:noProof/>
          <w:sz w:val="36"/>
          <w:szCs w:val="36"/>
          <w:lang w:val="en-US"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55pt;margin-top:-66.75pt;width:278.3pt;height:79.7pt;z-index:251679744;mso-width-percent:400;mso-height-percent:200;mso-width-percent:400;mso-height-percent:200;mso-width-relative:margin;mso-height-relative:margin">
            <v:textbox style="mso-fit-shape-to-text:t">
              <w:txbxContent>
                <w:p w:rsidR="004C4EB8" w:rsidRDefault="004C4EB8">
                  <w:r>
                    <w:t>Example Only!!  Make your own using either of the above.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en-GB"/>
        </w:rPr>
        <w:pict>
          <v:shape id="_x0000_s1031" type="#_x0000_t202" style="position:absolute;left:0;text-align:left;margin-left:324pt;margin-top:200.25pt;width:34.5pt;height:38.35pt;z-index:25166848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1" inset="10.8pt,7.2pt,10.8pt,7.2pt">
              <w:txbxContent>
                <w:p w:rsidR="00B44B0F" w:rsidRDefault="00B44B0F" w:rsidP="00B44B0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5</w:t>
                  </w:r>
                </w:p>
              </w:txbxContent>
            </v:textbox>
            <w10:wrap type="square" anchorx="page" anchory="page"/>
          </v:shape>
        </w:pict>
      </w: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6467475</wp:posOffset>
            </wp:positionH>
            <wp:positionV relativeFrom="paragraph">
              <wp:posOffset>2647950</wp:posOffset>
            </wp:positionV>
            <wp:extent cx="1304925" cy="1704975"/>
            <wp:effectExtent l="19050" t="0" r="9525" b="0"/>
            <wp:wrapTight wrapText="bothSides">
              <wp:wrapPolygon edited="0">
                <wp:start x="-315" y="0"/>
                <wp:lineTo x="-315" y="21479"/>
                <wp:lineTo x="21758" y="21479"/>
                <wp:lineTo x="21758" y="0"/>
                <wp:lineTo x="-315" y="0"/>
              </wp:wrapPolygon>
            </wp:wrapTight>
            <wp:docPr id="11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1952625</wp:posOffset>
            </wp:positionV>
            <wp:extent cx="1304925" cy="1704975"/>
            <wp:effectExtent l="19050" t="0" r="9525" b="0"/>
            <wp:wrapTight wrapText="bothSides">
              <wp:wrapPolygon edited="0">
                <wp:start x="-315" y="0"/>
                <wp:lineTo x="-315" y="21479"/>
                <wp:lineTo x="21758" y="21479"/>
                <wp:lineTo x="21758" y="0"/>
                <wp:lineTo x="-315" y="0"/>
              </wp:wrapPolygon>
            </wp:wrapTight>
            <wp:docPr id="1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AC2BFE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723900</wp:posOffset>
            </wp:positionV>
            <wp:extent cx="1304925" cy="1704975"/>
            <wp:effectExtent l="19050" t="0" r="9525" b="0"/>
            <wp:wrapTight wrapText="bothSides">
              <wp:wrapPolygon edited="0">
                <wp:start x="-315" y="0"/>
                <wp:lineTo x="-315" y="21479"/>
                <wp:lineTo x="21758" y="21479"/>
                <wp:lineTo x="21758" y="0"/>
                <wp:lineTo x="-315" y="0"/>
              </wp:wrapPolygon>
            </wp:wrapTight>
            <wp:docPr id="9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AC2BFE">
        <w:rPr>
          <w:b/>
          <w:noProof/>
          <w:sz w:val="36"/>
          <w:szCs w:val="36"/>
          <w:lang w:eastAsia="en-GB"/>
        </w:rPr>
        <w:pict>
          <v:shape id="_x0000_s1034" type="#_x0000_t202" style="position:absolute;left:0;text-align:left;margin-left:52.5pt;margin-top:525pt;width:84.75pt;height:49.6pt;z-index:2516715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4" inset="10.8pt,7.2pt,10.8pt,7.2pt">
              <w:txbxContent>
                <w:p w:rsidR="00781246" w:rsidRDefault="00781246" w:rsidP="00781246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781246"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  <w:t xml:space="preserve">Source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  <w:t>at</w:t>
                  </w:r>
                  <w:r w:rsidRPr="00781246"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81246"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  <w:t>Ott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781246"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  <w:t>Mountain</w:t>
                  </w:r>
                </w:p>
              </w:txbxContent>
            </v:textbox>
            <w10:wrap type="square" anchorx="page" anchory="page"/>
          </v:shape>
        </w:pict>
      </w:r>
      <w:r w:rsidR="00AC2BFE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1514475</wp:posOffset>
            </wp:positionV>
            <wp:extent cx="1304925" cy="1704975"/>
            <wp:effectExtent l="19050" t="0" r="9525" b="0"/>
            <wp:wrapTight wrapText="bothSides">
              <wp:wrapPolygon edited="0">
                <wp:start x="-315" y="0"/>
                <wp:lineTo x="-315" y="21479"/>
                <wp:lineTo x="21758" y="21479"/>
                <wp:lineTo x="21758" y="0"/>
                <wp:lineTo x="-315" y="0"/>
              </wp:wrapPolygon>
            </wp:wrapTight>
            <wp:docPr id="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AC2BFE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723900</wp:posOffset>
            </wp:positionV>
            <wp:extent cx="10661015" cy="5838825"/>
            <wp:effectExtent l="19050" t="0" r="6985" b="0"/>
            <wp:wrapTight wrapText="bothSides">
              <wp:wrapPolygon edited="0">
                <wp:start x="-39" y="0"/>
                <wp:lineTo x="-39" y="21565"/>
                <wp:lineTo x="21614" y="21565"/>
                <wp:lineTo x="21614" y="0"/>
                <wp:lineTo x="-3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92" t="16495" r="19524" b="2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BFE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3705225</wp:posOffset>
            </wp:positionV>
            <wp:extent cx="1295400" cy="1704975"/>
            <wp:effectExtent l="19050" t="0" r="19050" b="0"/>
            <wp:wrapTight wrapText="bothSides">
              <wp:wrapPolygon edited="0">
                <wp:start x="-318" y="0"/>
                <wp:lineTo x="-318" y="21479"/>
                <wp:lineTo x="21918" y="21479"/>
                <wp:lineTo x="21918" y="0"/>
                <wp:lineTo x="-318" y="0"/>
              </wp:wrapPolygon>
            </wp:wrapTight>
            <wp:docPr id="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142CD3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4800600</wp:posOffset>
            </wp:positionV>
            <wp:extent cx="1304925" cy="1704975"/>
            <wp:effectExtent l="19050" t="0" r="9525" b="0"/>
            <wp:wrapTight wrapText="bothSides">
              <wp:wrapPolygon edited="0">
                <wp:start x="-315" y="0"/>
                <wp:lineTo x="-315" y="21479"/>
                <wp:lineTo x="21758" y="21479"/>
                <wp:lineTo x="21758" y="0"/>
                <wp:lineTo x="-315" y="0"/>
              </wp:wrapPolygon>
            </wp:wrapTight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781246">
        <w:rPr>
          <w:b/>
          <w:noProof/>
          <w:sz w:val="36"/>
          <w:szCs w:val="36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655.5pt;margin-top:204.75pt;width:24pt;height:3pt;flip:x y;z-index:251670528;mso-position-horizontal-relative:text;mso-position-vertical-relative:text" o:connectortype="straight">
            <v:stroke endarrow="block"/>
          </v:shape>
        </w:pict>
      </w:r>
      <w:r w:rsidR="00B44B0F">
        <w:rPr>
          <w:b/>
          <w:noProof/>
          <w:sz w:val="36"/>
          <w:szCs w:val="36"/>
          <w:lang w:eastAsia="en-GB"/>
        </w:rPr>
        <w:pict>
          <v:shape id="_x0000_s1032" type="#_x0000_t202" style="position:absolute;left:0;text-align:left;margin-left:751.5pt;margin-top:265.5pt;width:85.5pt;height:65.25pt;z-index:2516695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2" inset="10.8pt,7.2pt,10.8pt,7.2pt">
              <w:txbxContent>
                <w:p w:rsidR="00B44B0F" w:rsidRDefault="00B44B0F" w:rsidP="00B44B0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B44B0F"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  <w:t xml:space="preserve">Mouth Entering </w:t>
                  </w:r>
                  <w:proofErr w:type="spellStart"/>
                  <w:r w:rsidRPr="00B44B0F"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  <w:t>Dundrum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B44B0F"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  <w:t>Bay</w:t>
                  </w:r>
                </w:p>
              </w:txbxContent>
            </v:textbox>
            <w10:wrap type="square" anchorx="page" anchory="page"/>
          </v:shape>
        </w:pict>
      </w:r>
      <w:r w:rsidR="00B44B0F">
        <w:rPr>
          <w:b/>
          <w:noProof/>
          <w:sz w:val="36"/>
          <w:szCs w:val="36"/>
          <w:lang w:eastAsia="en-GB"/>
        </w:rPr>
        <w:pict>
          <v:shape id="_x0000_s1030" type="#_x0000_t202" style="position:absolute;left:0;text-align:left;margin-left:285pt;margin-top:227.15pt;width:34.5pt;height:38.35pt;z-index:2516674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0" inset="10.8pt,7.2pt,10.8pt,7.2pt">
              <w:txbxContent>
                <w:p w:rsidR="00B44B0F" w:rsidRDefault="00B44B0F" w:rsidP="00B44B0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  <w:r w:rsidR="00B44B0F">
        <w:rPr>
          <w:b/>
          <w:noProof/>
          <w:sz w:val="36"/>
          <w:szCs w:val="36"/>
          <w:lang w:eastAsia="en-GB"/>
        </w:rPr>
        <w:pict>
          <v:shape id="_x0000_s1029" type="#_x0000_t202" style="position:absolute;left:0;text-align:left;margin-left:165.75pt;margin-top:292.4pt;width:34.5pt;height:38.35pt;z-index:2516664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9" inset="10.8pt,7.2pt,10.8pt,7.2pt">
              <w:txbxContent>
                <w:p w:rsidR="00B44B0F" w:rsidRDefault="00B44B0F" w:rsidP="00B44B0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  <w:r w:rsidR="00B44B0F">
        <w:rPr>
          <w:b/>
          <w:noProof/>
          <w:sz w:val="36"/>
          <w:szCs w:val="36"/>
          <w:lang w:eastAsia="en-GB"/>
        </w:rPr>
        <w:pict>
          <v:shape id="_x0000_s1028" type="#_x0000_t202" style="position:absolute;left:0;text-align:left;margin-left:131.25pt;margin-top:453.65pt;width:34.5pt;height:38.35pt;z-index:2516654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8" inset="10.8pt,7.2pt,10.8pt,7.2pt">
              <w:txbxContent>
                <w:p w:rsidR="00B44B0F" w:rsidRDefault="00B44B0F" w:rsidP="00B44B0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 w:rsidR="00B44B0F">
        <w:rPr>
          <w:b/>
          <w:noProof/>
          <w:sz w:val="36"/>
          <w:szCs w:val="36"/>
          <w:lang w:eastAsia="en-GB"/>
        </w:rPr>
        <w:pict>
          <v:shape id="_x0000_s1027" type="#_x0000_t202" style="position:absolute;left:0;text-align:left;margin-left:153.75pt;margin-top:507.65pt;width:34.5pt;height:38.35pt;z-index:2516643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7" inset="10.8pt,7.2pt,10.8pt,7.2pt">
              <w:txbxContent>
                <w:p w:rsidR="00B44B0F" w:rsidRDefault="00B44B0F" w:rsidP="00B44B0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 w:rsidR="00B44B0F" w:rsidRPr="00B44B0F">
        <w:rPr>
          <w:b/>
          <w:noProof/>
          <w:sz w:val="36"/>
          <w:szCs w:val="36"/>
          <w:lang w:val="en-US" w:eastAsia="zh-TW"/>
        </w:rPr>
        <w:pict>
          <v:shape id="_x0000_s1026" type="#_x0000_t202" style="position:absolute;left:0;text-align:left;margin-left:687.75pt;margin-top:285.65pt;width:34.5pt;height:38.35pt;z-index:2516633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6" inset="10.8pt,7.2pt,10.8pt,7.2pt">
              <w:txbxContent>
                <w:p w:rsidR="00B44B0F" w:rsidRDefault="00B44B0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6</w:t>
                  </w:r>
                </w:p>
              </w:txbxContent>
            </v:textbox>
            <w10:wrap type="square" anchorx="page" anchory="page"/>
          </v:shape>
        </w:pict>
      </w:r>
      <w:r w:rsidR="00B44B0F" w:rsidRPr="00B44B0F">
        <w:rPr>
          <w:b/>
          <w:sz w:val="36"/>
          <w:szCs w:val="36"/>
        </w:rPr>
        <w:t xml:space="preserve">Map to show the location of the six sites used and the change in </w:t>
      </w:r>
      <w:proofErr w:type="spellStart"/>
      <w:r w:rsidR="00B44B0F" w:rsidRPr="00B44B0F">
        <w:rPr>
          <w:b/>
          <w:sz w:val="36"/>
          <w:szCs w:val="36"/>
        </w:rPr>
        <w:t>bedload</w:t>
      </w:r>
      <w:proofErr w:type="spellEnd"/>
      <w:r w:rsidR="00B44B0F" w:rsidRPr="00B44B0F">
        <w:rPr>
          <w:b/>
          <w:sz w:val="36"/>
          <w:szCs w:val="36"/>
        </w:rPr>
        <w:t xml:space="preserve"> shape as we move down the river.</w:t>
      </w:r>
      <w:r w:rsidR="00142CD3" w:rsidRPr="00142CD3">
        <w:rPr>
          <w:b/>
          <w:noProof/>
          <w:sz w:val="36"/>
          <w:szCs w:val="36"/>
          <w:lang w:eastAsia="en-GB"/>
        </w:rPr>
        <w:t xml:space="preserve"> </w:t>
      </w:r>
    </w:p>
    <w:sectPr w:rsidR="009E1CED" w:rsidRPr="00B44B0F" w:rsidSect="00B44B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44B0F"/>
    <w:rsid w:val="00142CD3"/>
    <w:rsid w:val="0045082E"/>
    <w:rsid w:val="004C4EB8"/>
    <w:rsid w:val="00781246"/>
    <w:rsid w:val="009E1CED"/>
    <w:rsid w:val="00AC2BFE"/>
    <w:rsid w:val="00B44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2.png"/><Relationship Id="rId10" Type="http://schemas.openxmlformats.org/officeDocument/2006/relationships/chart" Target="charts/chart5.xml"/><Relationship Id="rId4" Type="http://schemas.openxmlformats.org/officeDocument/2006/relationships/image" Target="media/image1.png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plotArea>
      <c:layout/>
      <c:barChart>
        <c:barDir val="col"/>
        <c:grouping val="percentStacked"/>
        <c:ser>
          <c:idx val="0"/>
          <c:order val="0"/>
          <c:tx>
            <c:strRef>
              <c:f>Sheet1!$A$4</c:f>
              <c:strCache>
                <c:ptCount val="1"/>
                <c:pt idx="0">
                  <c:v>va</c:v>
                </c:pt>
              </c:strCache>
            </c:strRef>
          </c:tx>
          <c:cat>
            <c:numLit>
              <c:formatCode>General</c:formatCode>
              <c:ptCount val="1"/>
              <c:pt idx="0">
                <c:v>6</c:v>
              </c:pt>
            </c:numLit>
          </c:cat>
          <c:val>
            <c:numRef>
              <c:f>Sheet1!$G$4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a</c:v>
                </c:pt>
              </c:strCache>
            </c:strRef>
          </c:tx>
          <c:cat>
            <c:numLit>
              <c:formatCode>General</c:formatCode>
              <c:ptCount val="1"/>
              <c:pt idx="0">
                <c:v>6</c:v>
              </c:pt>
            </c:numLit>
          </c:cat>
          <c:val>
            <c:numRef>
              <c:f>Sheet1!$G$5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Sheet1!$A$6</c:f>
              <c:strCache>
                <c:ptCount val="1"/>
                <c:pt idx="0">
                  <c:v>sa</c:v>
                </c:pt>
              </c:strCache>
            </c:strRef>
          </c:tx>
          <c:cat>
            <c:numLit>
              <c:formatCode>General</c:formatCode>
              <c:ptCount val="1"/>
              <c:pt idx="0">
                <c:v>6</c:v>
              </c:pt>
            </c:numLit>
          </c:cat>
          <c:val>
            <c:numRef>
              <c:f>Sheet1!$G$6</c:f>
              <c:numCache>
                <c:formatCode>0%</c:formatCode>
                <c:ptCount val="1"/>
                <c:pt idx="0">
                  <c:v>0.15000000000000002</c:v>
                </c:pt>
              </c:numCache>
            </c:numRef>
          </c:val>
        </c:ser>
        <c:ser>
          <c:idx val="3"/>
          <c:order val="3"/>
          <c:tx>
            <c:strRef>
              <c:f>Sheet1!$A$7</c:f>
              <c:strCache>
                <c:ptCount val="1"/>
                <c:pt idx="0">
                  <c:v>sr</c:v>
                </c:pt>
              </c:strCache>
            </c:strRef>
          </c:tx>
          <c:cat>
            <c:numLit>
              <c:formatCode>General</c:formatCode>
              <c:ptCount val="1"/>
              <c:pt idx="0">
                <c:v>6</c:v>
              </c:pt>
            </c:numLit>
          </c:cat>
          <c:val>
            <c:numRef>
              <c:f>Sheet1!$G$7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</c:ser>
        <c:ser>
          <c:idx val="4"/>
          <c:order val="4"/>
          <c:tx>
            <c:strRef>
              <c:f>Sheet1!$A$8</c:f>
              <c:strCache>
                <c:ptCount val="1"/>
                <c:pt idx="0">
                  <c:v>r</c:v>
                </c:pt>
              </c:strCache>
            </c:strRef>
          </c:tx>
          <c:cat>
            <c:numLit>
              <c:formatCode>General</c:formatCode>
              <c:ptCount val="1"/>
              <c:pt idx="0">
                <c:v>6</c:v>
              </c:pt>
            </c:numLit>
          </c:cat>
          <c:val>
            <c:numRef>
              <c:f>Sheet1!$G$8</c:f>
              <c:numCache>
                <c:formatCode>0%</c:formatCode>
                <c:ptCount val="1"/>
                <c:pt idx="0">
                  <c:v>0.30000000000000004</c:v>
                </c:pt>
              </c:numCache>
            </c:numRef>
          </c:val>
        </c:ser>
        <c:ser>
          <c:idx val="5"/>
          <c:order val="5"/>
          <c:tx>
            <c:strRef>
              <c:f>Sheet1!$A$9</c:f>
              <c:strCache>
                <c:ptCount val="1"/>
                <c:pt idx="0">
                  <c:v>wr</c:v>
                </c:pt>
              </c:strCache>
            </c:strRef>
          </c:tx>
          <c:cat>
            <c:numLit>
              <c:formatCode>General</c:formatCode>
              <c:ptCount val="1"/>
              <c:pt idx="0">
                <c:v>6</c:v>
              </c:pt>
            </c:numLit>
          </c:cat>
          <c:val>
            <c:numRef>
              <c:f>Sheet1!$G$9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</c:ser>
        <c:overlap val="100"/>
        <c:axId val="83844480"/>
        <c:axId val="84128896"/>
      </c:barChart>
      <c:catAx>
        <c:axId val="83844480"/>
        <c:scaling>
          <c:orientation val="minMax"/>
        </c:scaling>
        <c:axPos val="b"/>
        <c:numFmt formatCode="General" sourceLinked="1"/>
        <c:tickLblPos val="nextTo"/>
        <c:crossAx val="84128896"/>
        <c:crosses val="autoZero"/>
        <c:auto val="1"/>
        <c:lblAlgn val="ctr"/>
        <c:lblOffset val="100"/>
      </c:catAx>
      <c:valAx>
        <c:axId val="84128896"/>
        <c:scaling>
          <c:orientation val="minMax"/>
        </c:scaling>
        <c:axPos val="l"/>
        <c:majorGridlines/>
        <c:numFmt formatCode="0%" sourceLinked="1"/>
        <c:tickLblPos val="nextTo"/>
        <c:crossAx val="838444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/>
      <c:barChart>
        <c:barDir val="col"/>
        <c:grouping val="percentStacked"/>
        <c:ser>
          <c:idx val="0"/>
          <c:order val="0"/>
          <c:tx>
            <c:strRef>
              <c:f>Sheet1!$A$4</c:f>
              <c:strCache>
                <c:ptCount val="1"/>
                <c:pt idx="0">
                  <c:v>va</c:v>
                </c:pt>
              </c:strCache>
            </c:strRef>
          </c:tx>
          <c:cat>
            <c:numLit>
              <c:formatCode>General</c:formatCode>
              <c:ptCount val="1"/>
              <c:pt idx="0">
                <c:v>5</c:v>
              </c:pt>
            </c:numLit>
          </c:cat>
          <c:val>
            <c:numRef>
              <c:f>Sheet1!$F$4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a</c:v>
                </c:pt>
              </c:strCache>
            </c:strRef>
          </c:tx>
          <c:cat>
            <c:numLit>
              <c:formatCode>General</c:formatCode>
              <c:ptCount val="1"/>
              <c:pt idx="0">
                <c:v>5</c:v>
              </c:pt>
            </c:numLit>
          </c:cat>
          <c:val>
            <c:numRef>
              <c:f>Sheet1!$F$5</c:f>
              <c:numCache>
                <c:formatCode>0%</c:formatCode>
                <c:ptCount val="1"/>
                <c:pt idx="0">
                  <c:v>0.15000000000000002</c:v>
                </c:pt>
              </c:numCache>
            </c:numRef>
          </c:val>
        </c:ser>
        <c:ser>
          <c:idx val="2"/>
          <c:order val="2"/>
          <c:tx>
            <c:strRef>
              <c:f>Sheet1!$A$6</c:f>
              <c:strCache>
                <c:ptCount val="1"/>
                <c:pt idx="0">
                  <c:v>sa</c:v>
                </c:pt>
              </c:strCache>
            </c:strRef>
          </c:tx>
          <c:cat>
            <c:numLit>
              <c:formatCode>General</c:formatCode>
              <c:ptCount val="1"/>
              <c:pt idx="0">
                <c:v>5</c:v>
              </c:pt>
            </c:numLit>
          </c:cat>
          <c:val>
            <c:numRef>
              <c:f>Sheet1!$F$6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3"/>
          <c:order val="3"/>
          <c:tx>
            <c:strRef>
              <c:f>Sheet1!$A$7</c:f>
              <c:strCache>
                <c:ptCount val="1"/>
                <c:pt idx="0">
                  <c:v>sr</c:v>
                </c:pt>
              </c:strCache>
            </c:strRef>
          </c:tx>
          <c:cat>
            <c:numLit>
              <c:formatCode>General</c:formatCode>
              <c:ptCount val="1"/>
              <c:pt idx="0">
                <c:v>5</c:v>
              </c:pt>
            </c:numLit>
          </c:cat>
          <c:val>
            <c:numRef>
              <c:f>Sheet1!$F$7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4"/>
          <c:order val="4"/>
          <c:tx>
            <c:strRef>
              <c:f>Sheet1!$A$8</c:f>
              <c:strCache>
                <c:ptCount val="1"/>
                <c:pt idx="0">
                  <c:v>r</c:v>
                </c:pt>
              </c:strCache>
            </c:strRef>
          </c:tx>
          <c:cat>
            <c:numLit>
              <c:formatCode>General</c:formatCode>
              <c:ptCount val="1"/>
              <c:pt idx="0">
                <c:v>5</c:v>
              </c:pt>
            </c:numLit>
          </c:cat>
          <c:val>
            <c:numRef>
              <c:f>Sheet1!$F$8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</c:ser>
        <c:ser>
          <c:idx val="5"/>
          <c:order val="5"/>
          <c:tx>
            <c:strRef>
              <c:f>Sheet1!$A$9</c:f>
              <c:strCache>
                <c:ptCount val="1"/>
                <c:pt idx="0">
                  <c:v>wr</c:v>
                </c:pt>
              </c:strCache>
            </c:strRef>
          </c:tx>
          <c:cat>
            <c:numLit>
              <c:formatCode>General</c:formatCode>
              <c:ptCount val="1"/>
              <c:pt idx="0">
                <c:v>5</c:v>
              </c:pt>
            </c:numLit>
          </c:cat>
          <c:val>
            <c:numRef>
              <c:f>Sheet1!$F$9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overlap val="100"/>
        <c:axId val="84229504"/>
        <c:axId val="84275584"/>
      </c:barChart>
      <c:catAx>
        <c:axId val="84229504"/>
        <c:scaling>
          <c:orientation val="minMax"/>
        </c:scaling>
        <c:axPos val="b"/>
        <c:numFmt formatCode="General" sourceLinked="1"/>
        <c:tickLblPos val="nextTo"/>
        <c:crossAx val="84275584"/>
        <c:crosses val="autoZero"/>
        <c:auto val="1"/>
        <c:lblAlgn val="ctr"/>
        <c:lblOffset val="100"/>
      </c:catAx>
      <c:valAx>
        <c:axId val="84275584"/>
        <c:scaling>
          <c:orientation val="minMax"/>
        </c:scaling>
        <c:axPos val="l"/>
        <c:majorGridlines/>
        <c:numFmt formatCode="0%" sourceLinked="1"/>
        <c:tickLblPos val="nextTo"/>
        <c:crossAx val="842295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/>
      <c:barChart>
        <c:barDir val="col"/>
        <c:grouping val="percentStacked"/>
        <c:ser>
          <c:idx val="0"/>
          <c:order val="0"/>
          <c:tx>
            <c:strRef>
              <c:f>Sheet1!$A$4</c:f>
              <c:strCache>
                <c:ptCount val="1"/>
                <c:pt idx="0">
                  <c:v>va</c:v>
                </c:pt>
              </c:strCache>
            </c:strRef>
          </c:tx>
          <c:cat>
            <c:numLit>
              <c:formatCode>General</c:formatCode>
              <c:ptCount val="1"/>
              <c:pt idx="0">
                <c:v>4</c:v>
              </c:pt>
            </c:numLit>
          </c:cat>
          <c:val>
            <c:numRef>
              <c:f>Sheet1!$E$4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a</c:v>
                </c:pt>
              </c:strCache>
            </c:strRef>
          </c:tx>
          <c:cat>
            <c:numLit>
              <c:formatCode>General</c:formatCode>
              <c:ptCount val="1"/>
              <c:pt idx="0">
                <c:v>4</c:v>
              </c:pt>
            </c:numLit>
          </c:cat>
          <c:val>
            <c:numRef>
              <c:f>Sheet1!$E$5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</c:ser>
        <c:ser>
          <c:idx val="2"/>
          <c:order val="2"/>
          <c:tx>
            <c:strRef>
              <c:f>Sheet1!$A$6</c:f>
              <c:strCache>
                <c:ptCount val="1"/>
                <c:pt idx="0">
                  <c:v>sa</c:v>
                </c:pt>
              </c:strCache>
            </c:strRef>
          </c:tx>
          <c:cat>
            <c:numLit>
              <c:formatCode>General</c:formatCode>
              <c:ptCount val="1"/>
              <c:pt idx="0">
                <c:v>4</c:v>
              </c:pt>
            </c:numLit>
          </c:cat>
          <c:val>
            <c:numRef>
              <c:f>Sheet1!$E$6</c:f>
              <c:numCache>
                <c:formatCode>0%</c:formatCode>
                <c:ptCount val="1"/>
                <c:pt idx="0">
                  <c:v>0.45</c:v>
                </c:pt>
              </c:numCache>
            </c:numRef>
          </c:val>
        </c:ser>
        <c:ser>
          <c:idx val="3"/>
          <c:order val="3"/>
          <c:tx>
            <c:strRef>
              <c:f>Sheet1!$A$7</c:f>
              <c:strCache>
                <c:ptCount val="1"/>
                <c:pt idx="0">
                  <c:v>sr</c:v>
                </c:pt>
              </c:strCache>
            </c:strRef>
          </c:tx>
          <c:cat>
            <c:numLit>
              <c:formatCode>General</c:formatCode>
              <c:ptCount val="1"/>
              <c:pt idx="0">
                <c:v>4</c:v>
              </c:pt>
            </c:numLit>
          </c:cat>
          <c:val>
            <c:numRef>
              <c:f>Sheet1!$E$7</c:f>
              <c:numCache>
                <c:formatCode>0%</c:formatCode>
                <c:ptCount val="1"/>
                <c:pt idx="0">
                  <c:v>0.35000000000000003</c:v>
                </c:pt>
              </c:numCache>
            </c:numRef>
          </c:val>
        </c:ser>
        <c:ser>
          <c:idx val="4"/>
          <c:order val="4"/>
          <c:tx>
            <c:strRef>
              <c:f>Sheet1!$A$8</c:f>
              <c:strCache>
                <c:ptCount val="1"/>
                <c:pt idx="0">
                  <c:v>r</c:v>
                </c:pt>
              </c:strCache>
            </c:strRef>
          </c:tx>
          <c:cat>
            <c:numLit>
              <c:formatCode>General</c:formatCode>
              <c:ptCount val="1"/>
              <c:pt idx="0">
                <c:v>4</c:v>
              </c:pt>
            </c:numLit>
          </c:cat>
          <c:val>
            <c:numRef>
              <c:f>Sheet1!$E$8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Sheet1!$A$9</c:f>
              <c:strCache>
                <c:ptCount val="1"/>
                <c:pt idx="0">
                  <c:v>wr</c:v>
                </c:pt>
              </c:strCache>
            </c:strRef>
          </c:tx>
          <c:cat>
            <c:numLit>
              <c:formatCode>General</c:formatCode>
              <c:ptCount val="1"/>
              <c:pt idx="0">
                <c:v>4</c:v>
              </c:pt>
            </c:numLit>
          </c:cat>
          <c:val>
            <c:numRef>
              <c:f>Sheet1!$E$9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overlap val="100"/>
        <c:axId val="84707584"/>
        <c:axId val="85554304"/>
      </c:barChart>
      <c:catAx>
        <c:axId val="84707584"/>
        <c:scaling>
          <c:orientation val="minMax"/>
        </c:scaling>
        <c:axPos val="b"/>
        <c:numFmt formatCode="General" sourceLinked="1"/>
        <c:tickLblPos val="nextTo"/>
        <c:crossAx val="85554304"/>
        <c:crosses val="autoZero"/>
        <c:auto val="1"/>
        <c:lblAlgn val="ctr"/>
        <c:lblOffset val="100"/>
      </c:catAx>
      <c:valAx>
        <c:axId val="85554304"/>
        <c:scaling>
          <c:orientation val="minMax"/>
        </c:scaling>
        <c:axPos val="l"/>
        <c:majorGridlines/>
        <c:numFmt formatCode="0%" sourceLinked="1"/>
        <c:tickLblPos val="nextTo"/>
        <c:crossAx val="847075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/>
      <c:barChart>
        <c:barDir val="col"/>
        <c:grouping val="percentStacked"/>
        <c:ser>
          <c:idx val="0"/>
          <c:order val="0"/>
          <c:tx>
            <c:strRef>
              <c:f>Sheet1!$A$4</c:f>
              <c:strCache>
                <c:ptCount val="1"/>
                <c:pt idx="0">
                  <c:v>va</c:v>
                </c:pt>
              </c:strCache>
            </c:strRef>
          </c:tx>
          <c:cat>
            <c:numLit>
              <c:formatCode>General</c:formatCode>
              <c:ptCount val="1"/>
              <c:pt idx="0">
                <c:v>3</c:v>
              </c:pt>
            </c:numLit>
          </c:cat>
          <c:val>
            <c:numRef>
              <c:f>Sheet1!$D$4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a</c:v>
                </c:pt>
              </c:strCache>
            </c:strRef>
          </c:tx>
          <c:cat>
            <c:numLit>
              <c:formatCode>General</c:formatCode>
              <c:ptCount val="1"/>
              <c:pt idx="0">
                <c:v>3</c:v>
              </c:pt>
            </c:numLit>
          </c:cat>
          <c:val>
            <c:numRef>
              <c:f>Sheet1!$D$5</c:f>
              <c:numCache>
                <c:formatCode>0%</c:formatCode>
                <c:ptCount val="1"/>
                <c:pt idx="0">
                  <c:v>0.60000000000000009</c:v>
                </c:pt>
              </c:numCache>
            </c:numRef>
          </c:val>
        </c:ser>
        <c:ser>
          <c:idx val="2"/>
          <c:order val="2"/>
          <c:tx>
            <c:strRef>
              <c:f>Sheet1!$A$6</c:f>
              <c:strCache>
                <c:ptCount val="1"/>
                <c:pt idx="0">
                  <c:v>sa</c:v>
                </c:pt>
              </c:strCache>
            </c:strRef>
          </c:tx>
          <c:cat>
            <c:numLit>
              <c:formatCode>General</c:formatCode>
              <c:ptCount val="1"/>
              <c:pt idx="0">
                <c:v>3</c:v>
              </c:pt>
            </c:numLit>
          </c:cat>
          <c:val>
            <c:numRef>
              <c:f>Sheet1!$D$6</c:f>
              <c:numCache>
                <c:formatCode>0%</c:formatCode>
                <c:ptCount val="1"/>
                <c:pt idx="0">
                  <c:v>0.30000000000000004</c:v>
                </c:pt>
              </c:numCache>
            </c:numRef>
          </c:val>
        </c:ser>
        <c:ser>
          <c:idx val="3"/>
          <c:order val="3"/>
          <c:tx>
            <c:strRef>
              <c:f>Sheet1!$A$7</c:f>
              <c:strCache>
                <c:ptCount val="1"/>
                <c:pt idx="0">
                  <c:v>sr</c:v>
                </c:pt>
              </c:strCache>
            </c:strRef>
          </c:tx>
          <c:cat>
            <c:numLit>
              <c:formatCode>General</c:formatCode>
              <c:ptCount val="1"/>
              <c:pt idx="0">
                <c:v>3</c:v>
              </c:pt>
            </c:numLit>
          </c:cat>
          <c:val>
            <c:numRef>
              <c:f>Sheet1!$D$7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</c:ser>
        <c:ser>
          <c:idx val="4"/>
          <c:order val="4"/>
          <c:tx>
            <c:strRef>
              <c:f>Sheet1!$A$8</c:f>
              <c:strCache>
                <c:ptCount val="1"/>
                <c:pt idx="0">
                  <c:v>r</c:v>
                </c:pt>
              </c:strCache>
            </c:strRef>
          </c:tx>
          <c:cat>
            <c:numLit>
              <c:formatCode>General</c:formatCode>
              <c:ptCount val="1"/>
              <c:pt idx="0">
                <c:v>3</c:v>
              </c:pt>
            </c:numLit>
          </c:cat>
          <c:val>
            <c:numRef>
              <c:f>Sheet1!$D$8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Sheet1!$A$9</c:f>
              <c:strCache>
                <c:ptCount val="1"/>
                <c:pt idx="0">
                  <c:v>wr</c:v>
                </c:pt>
              </c:strCache>
            </c:strRef>
          </c:tx>
          <c:cat>
            <c:numLit>
              <c:formatCode>General</c:formatCode>
              <c:ptCount val="1"/>
              <c:pt idx="0">
                <c:v>3</c:v>
              </c:pt>
            </c:numLit>
          </c:cat>
          <c:val>
            <c:numRef>
              <c:f>Sheet1!$D$9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overlap val="100"/>
        <c:axId val="107524096"/>
        <c:axId val="107528576"/>
      </c:barChart>
      <c:catAx>
        <c:axId val="107524096"/>
        <c:scaling>
          <c:orientation val="minMax"/>
        </c:scaling>
        <c:axPos val="b"/>
        <c:numFmt formatCode="General" sourceLinked="1"/>
        <c:tickLblPos val="nextTo"/>
        <c:crossAx val="107528576"/>
        <c:crosses val="autoZero"/>
        <c:auto val="1"/>
        <c:lblAlgn val="ctr"/>
        <c:lblOffset val="100"/>
      </c:catAx>
      <c:valAx>
        <c:axId val="107528576"/>
        <c:scaling>
          <c:orientation val="minMax"/>
        </c:scaling>
        <c:axPos val="l"/>
        <c:majorGridlines/>
        <c:numFmt formatCode="0%" sourceLinked="1"/>
        <c:tickLblPos val="nextTo"/>
        <c:crossAx val="1075240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/>
      <c:barChart>
        <c:barDir val="col"/>
        <c:grouping val="percentStacked"/>
        <c:ser>
          <c:idx val="0"/>
          <c:order val="0"/>
          <c:tx>
            <c:strRef>
              <c:f>Sheet1!$A$4</c:f>
              <c:strCache>
                <c:ptCount val="1"/>
                <c:pt idx="0">
                  <c:v>va</c:v>
                </c:pt>
              </c:strCache>
            </c:strRef>
          </c:tx>
          <c:cat>
            <c:numLit>
              <c:formatCode>General</c:formatCode>
              <c:ptCount val="1"/>
              <c:pt idx="0">
                <c:v>2</c:v>
              </c:pt>
            </c:numLit>
          </c:cat>
          <c:val>
            <c:numRef>
              <c:f>Sheet1!$C$4</c:f>
              <c:numCache>
                <c:formatCode>0%</c:formatCode>
                <c:ptCount val="1"/>
                <c:pt idx="0">
                  <c:v>0.35000000000000003</c:v>
                </c:pt>
              </c:numCache>
            </c:numRef>
          </c:val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a</c:v>
                </c:pt>
              </c:strCache>
            </c:strRef>
          </c:tx>
          <c:cat>
            <c:numLit>
              <c:formatCode>General</c:formatCode>
              <c:ptCount val="1"/>
              <c:pt idx="0">
                <c:v>2</c:v>
              </c:pt>
            </c:numLit>
          </c:cat>
          <c:val>
            <c:numRef>
              <c:f>Sheet1!$C$5</c:f>
              <c:numCache>
                <c:formatCode>0%</c:formatCode>
                <c:ptCount val="1"/>
                <c:pt idx="0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Sheet1!$A$6</c:f>
              <c:strCache>
                <c:ptCount val="1"/>
                <c:pt idx="0">
                  <c:v>sa</c:v>
                </c:pt>
              </c:strCache>
            </c:strRef>
          </c:tx>
          <c:cat>
            <c:numLit>
              <c:formatCode>General</c:formatCode>
              <c:ptCount val="1"/>
              <c:pt idx="0">
                <c:v>2</c:v>
              </c:pt>
            </c:numLit>
          </c:cat>
          <c:val>
            <c:numRef>
              <c:f>Sheet1!$C$6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</c:ser>
        <c:ser>
          <c:idx val="3"/>
          <c:order val="3"/>
          <c:tx>
            <c:strRef>
              <c:f>Sheet1!$A$7</c:f>
              <c:strCache>
                <c:ptCount val="1"/>
                <c:pt idx="0">
                  <c:v>sr</c:v>
                </c:pt>
              </c:strCache>
            </c:strRef>
          </c:tx>
          <c:cat>
            <c:numLit>
              <c:formatCode>General</c:formatCode>
              <c:ptCount val="1"/>
              <c:pt idx="0">
                <c:v>2</c:v>
              </c:pt>
            </c:numLit>
          </c:cat>
          <c:val>
            <c:numRef>
              <c:f>Sheet1!$C$7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Sheet1!$A$8</c:f>
              <c:strCache>
                <c:ptCount val="1"/>
                <c:pt idx="0">
                  <c:v>r</c:v>
                </c:pt>
              </c:strCache>
            </c:strRef>
          </c:tx>
          <c:cat>
            <c:numLit>
              <c:formatCode>General</c:formatCode>
              <c:ptCount val="1"/>
              <c:pt idx="0">
                <c:v>2</c:v>
              </c:pt>
            </c:numLit>
          </c:cat>
          <c:val>
            <c:numRef>
              <c:f>Sheet1!$C$8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Sheet1!$A$9</c:f>
              <c:strCache>
                <c:ptCount val="1"/>
                <c:pt idx="0">
                  <c:v>wr</c:v>
                </c:pt>
              </c:strCache>
            </c:strRef>
          </c:tx>
          <c:cat>
            <c:numLit>
              <c:formatCode>General</c:formatCode>
              <c:ptCount val="1"/>
              <c:pt idx="0">
                <c:v>2</c:v>
              </c:pt>
            </c:numLit>
          </c:cat>
          <c:val>
            <c:numRef>
              <c:f>Sheet1!$C$9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overlap val="100"/>
        <c:axId val="109030400"/>
        <c:axId val="109252608"/>
      </c:barChart>
      <c:catAx>
        <c:axId val="109030400"/>
        <c:scaling>
          <c:orientation val="minMax"/>
        </c:scaling>
        <c:axPos val="b"/>
        <c:numFmt formatCode="General" sourceLinked="1"/>
        <c:tickLblPos val="nextTo"/>
        <c:crossAx val="109252608"/>
        <c:crosses val="autoZero"/>
        <c:auto val="1"/>
        <c:lblAlgn val="ctr"/>
        <c:lblOffset val="100"/>
      </c:catAx>
      <c:valAx>
        <c:axId val="109252608"/>
        <c:scaling>
          <c:orientation val="minMax"/>
        </c:scaling>
        <c:axPos val="l"/>
        <c:majorGridlines/>
        <c:numFmt formatCode="0%" sourceLinked="1"/>
        <c:tickLblPos val="nextTo"/>
        <c:crossAx val="1090304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/>
      <c:barChart>
        <c:barDir val="col"/>
        <c:grouping val="percentStacked"/>
        <c:ser>
          <c:idx val="0"/>
          <c:order val="0"/>
          <c:tx>
            <c:strRef>
              <c:f>Sheet1!$A$4</c:f>
              <c:strCache>
                <c:ptCount val="1"/>
                <c:pt idx="0">
                  <c:v>va</c:v>
                </c:pt>
              </c:strCache>
            </c:strRef>
          </c:tx>
          <c:val>
            <c:numRef>
              <c:f>Sheet1!$B$4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a</c:v>
                </c:pt>
              </c:strCache>
            </c:strRef>
          </c:tx>
          <c:val>
            <c:numRef>
              <c:f>Sheet1!$B$5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2"/>
          <c:order val="2"/>
          <c:tx>
            <c:strRef>
              <c:f>Sheet1!$A$6</c:f>
              <c:strCache>
                <c:ptCount val="1"/>
                <c:pt idx="0">
                  <c:v>sa</c:v>
                </c:pt>
              </c:strCache>
            </c:strRef>
          </c:tx>
          <c:val>
            <c:numRef>
              <c:f>Sheet1!$B$6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</c:ser>
        <c:ser>
          <c:idx val="3"/>
          <c:order val="3"/>
          <c:tx>
            <c:strRef>
              <c:f>Sheet1!$A$7</c:f>
              <c:strCache>
                <c:ptCount val="1"/>
                <c:pt idx="0">
                  <c:v>sr</c:v>
                </c:pt>
              </c:strCache>
            </c:strRef>
          </c:tx>
          <c:val>
            <c:numRef>
              <c:f>Sheet1!$B$7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Sheet1!$A$8</c:f>
              <c:strCache>
                <c:ptCount val="1"/>
                <c:pt idx="0">
                  <c:v>r</c:v>
                </c:pt>
              </c:strCache>
            </c:strRef>
          </c:tx>
          <c:val>
            <c:numRef>
              <c:f>Sheet1!$B$8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Sheet1!$A$9</c:f>
              <c:strCache>
                <c:ptCount val="1"/>
                <c:pt idx="0">
                  <c:v>wr</c:v>
                </c:pt>
              </c:strCache>
            </c:strRef>
          </c:tx>
          <c:val>
            <c:numRef>
              <c:f>Sheet1!$B$9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overlap val="100"/>
        <c:axId val="115497600"/>
        <c:axId val="115522176"/>
      </c:barChart>
      <c:catAx>
        <c:axId val="115497600"/>
        <c:scaling>
          <c:orientation val="minMax"/>
        </c:scaling>
        <c:axPos val="b"/>
        <c:tickLblPos val="nextTo"/>
        <c:crossAx val="115522176"/>
        <c:crosses val="autoZero"/>
        <c:auto val="1"/>
        <c:lblAlgn val="ctr"/>
        <c:lblOffset val="100"/>
      </c:catAx>
      <c:valAx>
        <c:axId val="115522176"/>
        <c:scaling>
          <c:orientation val="minMax"/>
        </c:scaling>
        <c:axPos val="l"/>
        <c:majorGridlines/>
        <c:numFmt formatCode="0%" sourceLinked="1"/>
        <c:tickLblPos val="nextTo"/>
        <c:crossAx val="1154976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Thompson</dc:creator>
  <cp:lastModifiedBy>David Thompson</cp:lastModifiedBy>
  <cp:revision>1</cp:revision>
  <dcterms:created xsi:type="dcterms:W3CDTF">2015-11-02T21:16:00Z</dcterms:created>
  <dcterms:modified xsi:type="dcterms:W3CDTF">2015-11-02T22:14:00Z</dcterms:modified>
</cp:coreProperties>
</file>